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Анкета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участника молодежной научной конференции молодежной секции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РНК СИГРЭ «Энергия Будущего»</w:t>
      </w:r>
    </w:p>
    <w:p>
      <w:pPr>
        <w:jc w:val="center"/>
        <w:rPr>
          <w:sz w:val="28"/>
          <w:szCs w:val="28"/>
        </w:rPr>
      </w:pP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Изучив Положение о молодежной научной конференции Молодежной секции РНК СИГРЭ, с условиями и требованиями Конференции </w:t>
      </w:r>
      <w:proofErr w:type="gramStart"/>
      <w:r>
        <w:rPr>
          <w:sz w:val="28"/>
          <w:szCs w:val="28"/>
        </w:rPr>
        <w:t>ознакомлен(</w:t>
      </w:r>
      <w:proofErr w:type="gramEnd"/>
      <w:r>
        <w:rPr>
          <w:sz w:val="28"/>
          <w:szCs w:val="28"/>
        </w:rPr>
        <w:t xml:space="preserve">на, </w:t>
      </w:r>
      <w:proofErr w:type="spellStart"/>
      <w:r>
        <w:rPr>
          <w:sz w:val="28"/>
          <w:szCs w:val="28"/>
        </w:rPr>
        <w:t>ны</w:t>
      </w:r>
      <w:proofErr w:type="spellEnd"/>
      <w:r>
        <w:rPr>
          <w:sz w:val="28"/>
          <w:szCs w:val="28"/>
        </w:rPr>
        <w:t xml:space="preserve">) и согласен(на, </w:t>
      </w:r>
      <w:proofErr w:type="spellStart"/>
      <w:r>
        <w:rPr>
          <w:sz w:val="28"/>
          <w:szCs w:val="28"/>
        </w:rPr>
        <w:t>ны</w:t>
      </w:r>
      <w:proofErr w:type="spellEnd"/>
      <w:r>
        <w:rPr>
          <w:sz w:val="28"/>
          <w:szCs w:val="28"/>
        </w:rPr>
        <w:t>). Достоверность представленной в составе заявки информации гарантирую(ем).</w:t>
      </w:r>
    </w:p>
    <w:p>
      <w:pPr>
        <w:ind w:firstLine="708"/>
        <w:jc w:val="both"/>
        <w:rPr>
          <w:sz w:val="28"/>
          <w:szCs w:val="28"/>
        </w:rPr>
      </w:pPr>
      <w:bookmarkStart w:id="0" w:name="_GoBack"/>
      <w:bookmarkEnd w:id="0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44"/>
        <w:gridCol w:w="4601"/>
      </w:tblGrid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Фамилия, имя, отчество участника(</w:t>
            </w:r>
            <w:proofErr w:type="spellStart"/>
            <w:r>
              <w:rPr>
                <w:color w:val="000000"/>
                <w:sz w:val="22"/>
                <w:szCs w:val="22"/>
              </w:rPr>
              <w:t>ов</w:t>
            </w:r>
            <w:proofErr w:type="spellEnd"/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организации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вуза (для студентов, аспирантов)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Должность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Ученая степень / Звание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Адрес электронной почты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Телефон для связи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Секция (указать): </w:t>
            </w:r>
          </w:p>
          <w:p>
            <w:pPr>
              <w:jc w:val="both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1) «Проблемы и перспективы развития энергетики, робототехники и электро-технологий»; </w:t>
            </w:r>
          </w:p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2) «Энергия будущего».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доклада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Направление доклада (указать):</w:t>
            </w:r>
          </w:p>
          <w:p>
            <w:pPr>
              <w:jc w:val="both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В3. Подстанции и электроустановки. Строительство, эксплуатация и управление подстанций и электроустановок, исключая генераторы.</w:t>
            </w:r>
          </w:p>
          <w:p>
            <w:pPr>
              <w:jc w:val="both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С6. Активные системы распределения электроэнергии и распределенные энергоресурсы. Внедрение распределенной генерации, оценка влияния и технических требований и т.д.</w:t>
            </w:r>
          </w:p>
          <w:p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D1. Материалы и разработка новых методов испытаний и средств диагностики. Материалы для электротехнического оборудования, методы диагностики, др.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Приложение: </w:t>
            </w:r>
          </w:p>
          <w:p>
            <w:pPr>
              <w:pStyle w:val="a3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Доклад</w:t>
            </w:r>
          </w:p>
          <w:p>
            <w:pPr>
              <w:pStyle w:val="a3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Дополнительные материалы (перечисляются)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подачи заявки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Подпись участника(</w:t>
            </w:r>
            <w:proofErr w:type="spellStart"/>
            <w:r>
              <w:rPr>
                <w:sz w:val="28"/>
                <w:szCs w:val="28"/>
              </w:rPr>
              <w:t>ов</w:t>
            </w:r>
            <w:proofErr w:type="spellEnd"/>
            <w:r>
              <w:rPr>
                <w:sz w:val="28"/>
                <w:szCs w:val="28"/>
              </w:rPr>
              <w:t>):</w:t>
            </w:r>
          </w:p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>
      <w:pPr>
        <w:tabs>
          <w:tab w:val="right" w:pos="9000"/>
        </w:tabs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2E127A"/>
    <w:multiLevelType w:val="hybridMultilevel"/>
    <w:tmpl w:val="EE525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6164C1-7D64-4824-87F0-0C37C457B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 Александр Сергеевич</dc:creator>
  <cp:keywords/>
  <dc:description/>
  <cp:lastModifiedBy>Александров Александр Сергеевич</cp:lastModifiedBy>
  <cp:revision>2</cp:revision>
  <dcterms:created xsi:type="dcterms:W3CDTF">2025-11-12T06:01:00Z</dcterms:created>
  <dcterms:modified xsi:type="dcterms:W3CDTF">2025-11-12T06:02:00Z</dcterms:modified>
</cp:coreProperties>
</file>