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928" w:rsidRPr="00F71928" w:rsidRDefault="00F71928" w:rsidP="00F7192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014"/>
      <w:r w:rsidRPr="00F71928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Форма 14.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bookmarkEnd w:id="0"/>
    <w:p w:rsidR="00F71928" w:rsidRPr="00F71928" w:rsidRDefault="00F71928" w:rsidP="00F71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F71928" w:rsidRPr="00F71928" w:rsidTr="003D5547"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CDA" w:rsidRPr="0038574E" w:rsidRDefault="00107CDA" w:rsidP="00107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Pr="00107CDA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ЕДИНЫЙ СТАНДАРТ ЗАКУПОК ПАО «ФЕДЕРАЛЬНАЯ СЕТЕВАЯ КОМПАНИЯ - РОССЕТИ»</w:t>
              </w:r>
            </w:hyperlink>
            <w:r w:rsidRPr="00107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(утвержден решением Совета директоров ПАО "Россети" (выписка из протокол от 23.01.2023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№19 о присоединении к Единому с</w:t>
            </w:r>
            <w:r w:rsidRPr="00107CDA">
              <w:rPr>
                <w:rFonts w:ascii="Times New Roman" w:hAnsi="Times New Roman" w:cs="Times New Roman"/>
                <w:bCs/>
                <w:sz w:val="24"/>
                <w:szCs w:val="24"/>
              </w:rPr>
              <w:t>тандарту закупок ПАО "ФСК-Россети")</w:t>
            </w:r>
          </w:p>
        </w:tc>
      </w:tr>
      <w:tr w:rsidR="00F71928" w:rsidRPr="00F71928" w:rsidTr="003D5547"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BCF" w:rsidRDefault="00424BCF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Официальный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сайт ПАО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>Россети Волга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"/Закупки/Управление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закупочной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деятельностью/</w:t>
            </w:r>
          </w:p>
          <w:p w:rsidR="00F71928" w:rsidRPr="00107CDA" w:rsidRDefault="00107CDA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107C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https://www.rossetivolga.ru/ru/zakupki/upravlenie_zakupochnoy_deyatelnostu/</w:t>
              </w:r>
            </w:hyperlink>
          </w:p>
          <w:p w:rsidR="003D5547" w:rsidRPr="001708B3" w:rsidRDefault="003D5547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928" w:rsidRPr="00F71928" w:rsidTr="003D5547"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Планирование конкурсных процедур и результаты их проведения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C39" w:rsidRPr="009D0C39" w:rsidRDefault="009D0C39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9D0C39">
              <w:rPr>
                <w:rFonts w:ascii="Times New Roman" w:hAnsi="Times New Roman" w:cs="Times New Roman"/>
                <w:sz w:val="24"/>
                <w:szCs w:val="24"/>
              </w:rPr>
              <w:t xml:space="preserve">Извещения о закупках, протоколы вскрытия, рассмотрения и подведения итогов размещаются на сайте </w:t>
            </w:r>
            <w:hyperlink r:id="rId6" w:history="1">
              <w:r w:rsidRPr="009D0C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https://www.roseltorg.ru/</w:t>
              </w:r>
            </w:hyperlink>
          </w:p>
          <w:p w:rsidR="009D0C39" w:rsidRPr="009D0C39" w:rsidRDefault="009D0C39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Официальный сайт ПАО "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>Россети Волга</w:t>
            </w: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"/Закупки/Извещения о проведении закупок, документация о закупке, информация о проведении закупок/</w:t>
            </w:r>
          </w:p>
          <w:p w:rsidR="003D5547" w:rsidRDefault="00B502CA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D5547" w:rsidRPr="00C26D9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http://www.rossetivolga.ru/ru/zakupki/</w:t>
              </w:r>
              <w:r w:rsidR="003D5547" w:rsidRPr="00C26D9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</w:t>
              </w:r>
              <w:r w:rsidR="003D5547" w:rsidRPr="00C26D9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akupki/</w:t>
              </w:r>
            </w:hyperlink>
          </w:p>
          <w:p w:rsidR="0038574E" w:rsidRPr="001708B3" w:rsidRDefault="0038574E" w:rsidP="003D55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32AE" w:rsidRDefault="000232AE"/>
    <w:sectPr w:rsidR="0002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DE"/>
    <w:rsid w:val="000232AE"/>
    <w:rsid w:val="00107CDA"/>
    <w:rsid w:val="001708B3"/>
    <w:rsid w:val="001825FF"/>
    <w:rsid w:val="002E2A04"/>
    <w:rsid w:val="00360FF4"/>
    <w:rsid w:val="00374564"/>
    <w:rsid w:val="0038574E"/>
    <w:rsid w:val="003D5547"/>
    <w:rsid w:val="00424BCF"/>
    <w:rsid w:val="004B19AB"/>
    <w:rsid w:val="00677961"/>
    <w:rsid w:val="009D0C39"/>
    <w:rsid w:val="00B502CA"/>
    <w:rsid w:val="00D724DE"/>
    <w:rsid w:val="00F7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4394"/>
  <w15:chartTrackingRefBased/>
  <w15:docId w15:val="{0E51D87C-8BA8-415E-B001-5B4F870F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8B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B19AB"/>
    <w:rPr>
      <w:color w:val="954F72" w:themeColor="followedHyperlink"/>
      <w:u w:val="single"/>
    </w:rPr>
  </w:style>
  <w:style w:type="character" w:styleId="a5">
    <w:name w:val="Strong"/>
    <w:basedOn w:val="a0"/>
    <w:uiPriority w:val="22"/>
    <w:qFormat/>
    <w:rsid w:val="0010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ossetivolga.ru/ru/zakupki/zakupk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seltorg.ru/" TargetMode="External"/><Relationship Id="rId5" Type="http://schemas.openxmlformats.org/officeDocument/2006/relationships/hyperlink" Target="https://www.rossetivolga.ru/ru/zakupki/upravlenie_zakupochnoy_deyatelnostu/" TargetMode="External"/><Relationship Id="rId4" Type="http://schemas.openxmlformats.org/officeDocument/2006/relationships/hyperlink" Target="https://www.rossetivolga.ru/i/files/2023/4/26/ez_yanvar_2023.ra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Кушеверская Юлия Николаевна</cp:lastModifiedBy>
  <cp:revision>3</cp:revision>
  <dcterms:created xsi:type="dcterms:W3CDTF">2022-05-04T13:30:00Z</dcterms:created>
  <dcterms:modified xsi:type="dcterms:W3CDTF">2023-05-02T04:37:00Z</dcterms:modified>
</cp:coreProperties>
</file>