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288" w:rsidRDefault="00A46A53" w:rsidP="00CB12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0" w:name="sub_1009"/>
      <w:r w:rsidRPr="00A46A5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Форма 9. Информация об основных потребительских характеристиках регулируемых товаров и услуг и их соответствии установленным требованиям</w:t>
      </w:r>
      <w:r w:rsidR="00DE174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</w:p>
    <w:p w:rsidR="00A46A53" w:rsidRPr="00A46A53" w:rsidRDefault="00CB1288" w:rsidP="00CB12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по </w:t>
      </w:r>
      <w:r w:rsidR="00DE174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филиал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у</w:t>
      </w:r>
      <w:r w:rsidR="00DE174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ПАО «МРСК Волги» - «Оренбургэнерго»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за 2017 год</w:t>
      </w:r>
    </w:p>
    <w:bookmarkEnd w:id="0"/>
    <w:p w:rsidR="00A46A53" w:rsidRPr="00A46A53" w:rsidRDefault="00A46A53" w:rsidP="00A46A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22"/>
        <w:gridCol w:w="2934"/>
      </w:tblGrid>
      <w:tr w:rsidR="00A46A53" w:rsidRPr="00A46A53" w:rsidTr="00CB1288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53" w:rsidRPr="00A46A53" w:rsidRDefault="00A46A53" w:rsidP="00150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Количество аварий на тепловых сетях (единиц на километр)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A53" w:rsidRPr="00A46A53" w:rsidRDefault="00150FE2" w:rsidP="0015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A53" w:rsidRPr="00A46A53" w:rsidTr="00CB1288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53" w:rsidRPr="00A46A53" w:rsidRDefault="00A46A53" w:rsidP="00150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Количество аварий на источниках тепловой энергии (единиц на источник)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A53" w:rsidRPr="00A46A53" w:rsidRDefault="00150FE2" w:rsidP="0015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A53" w:rsidRPr="00A46A53" w:rsidTr="00CB1288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53" w:rsidRPr="00A46A53" w:rsidRDefault="00A46A53" w:rsidP="00150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Показатели надежности и качества, установленные в соответствии с законодательством Российской Федерации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A53" w:rsidRPr="00C35B00" w:rsidRDefault="00CC22EE" w:rsidP="0015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A46A53" w:rsidRPr="00A46A53" w:rsidTr="00CB1288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53" w:rsidRPr="00A46A53" w:rsidRDefault="00A46A53" w:rsidP="00150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Доля числа исполненных в срок договоров о подключении (технологическом присоединении)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A53" w:rsidRPr="00730B8B" w:rsidRDefault="00730B8B" w:rsidP="0015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46A53" w:rsidRPr="00A46A53" w:rsidTr="00CB1288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53" w:rsidRPr="00A46A53" w:rsidRDefault="00A46A53" w:rsidP="00150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Средняя продолжительность рассмотрения заявок на подключение (технологическое присоединение) (дней)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A53" w:rsidRPr="00730B8B" w:rsidRDefault="00730B8B" w:rsidP="0015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46A53" w:rsidRPr="00A46A53" w:rsidTr="00CB1288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53" w:rsidRPr="00A46A53" w:rsidRDefault="00A46A53" w:rsidP="00150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Вывод источников тепловой энергии, тепловых сетей из эксплуатации (с указанием такого источника или тепловой сети и даты вывода из эксплуатации)</w:t>
            </w:r>
            <w:hyperlink w:anchor="sub_10092" w:history="1">
              <w:r w:rsidRPr="00A46A53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**</w:t>
              </w:r>
            </w:hyperlink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A53" w:rsidRPr="00730B8B" w:rsidRDefault="00C35B00" w:rsidP="0015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46A53" w:rsidRPr="00A46A53" w:rsidTr="00CB1288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53" w:rsidRPr="00A46A53" w:rsidRDefault="00A46A53" w:rsidP="00150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4" w:history="1">
              <w:r w:rsidRPr="00A46A53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пунктами 70</w:t>
              </w:r>
            </w:hyperlink>
            <w:r w:rsidRPr="00A46A5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r:id="rId5" w:history="1">
              <w:r w:rsidRPr="00A46A53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76</w:t>
              </w:r>
            </w:hyperlink>
            <w:r w:rsidRPr="00A46A53">
              <w:rPr>
                <w:rFonts w:ascii="Times New Roman" w:hAnsi="Times New Roman" w:cs="Times New Roman"/>
                <w:sz w:val="24"/>
                <w:szCs w:val="24"/>
              </w:rPr>
              <w:t xml:space="preserve"> Правил организации теплоснабжения в Российской Федерации, утвержденных </w:t>
            </w:r>
            <w:hyperlink r:id="rId6" w:history="1">
              <w:r w:rsidRPr="00A46A53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постановлением</w:t>
              </w:r>
            </w:hyperlink>
            <w:r w:rsidRPr="00A46A53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от 8 августа 2012 г. N 808 "Об организации теплоснабжения в Российской Федерации и о внесении изменений в некоторые акты Правительства Российской Федерации"</w:t>
            </w:r>
            <w:hyperlink w:anchor="sub_10093" w:history="1">
              <w:r w:rsidRPr="00A46A53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***</w:t>
              </w:r>
            </w:hyperlink>
            <w:r w:rsidRPr="00A46A53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 2012, N 34, ст. 4734; 2016, N 2, ст. 403; N 22, ст. 3228; N 29, ст. 4837; N 49, ст. 6906; 2017, N 8, ст. 1230)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A53" w:rsidRPr="00A46A53" w:rsidRDefault="00F64789" w:rsidP="0015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A53" w:rsidRPr="00A46A53" w:rsidRDefault="00A46A53" w:rsidP="00A46A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0092"/>
      <w:r w:rsidRPr="00A46A53">
        <w:rPr>
          <w:rFonts w:ascii="Times New Roman" w:hAnsi="Times New Roman" w:cs="Times New Roman"/>
          <w:sz w:val="24"/>
          <w:szCs w:val="24"/>
        </w:rPr>
        <w:t>** - заполняется нарастающим итогом</w:t>
      </w:r>
    </w:p>
    <w:p w:rsidR="00A46A53" w:rsidRPr="00A46A53" w:rsidRDefault="00A46A53" w:rsidP="00A46A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0093"/>
      <w:bookmarkEnd w:id="1"/>
      <w:r w:rsidRPr="00A46A53">
        <w:rPr>
          <w:rFonts w:ascii="Times New Roman" w:hAnsi="Times New Roman" w:cs="Times New Roman"/>
          <w:sz w:val="24"/>
          <w:szCs w:val="24"/>
        </w:rPr>
        <w:t>*** -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</w:t>
      </w:r>
    </w:p>
    <w:bookmarkEnd w:id="2"/>
    <w:p w:rsidR="00A46A53" w:rsidRPr="00A46A53" w:rsidRDefault="00A46A53" w:rsidP="00A46A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46A53" w:rsidRPr="00A46A53" w:rsidRDefault="00A46A53" w:rsidP="00A46A53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A46A5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Форма 10. Информация об инвестиционных программах и отчетах об их реализации</w:t>
      </w:r>
      <w:r w:rsidR="00DE1743" w:rsidRPr="00DE174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CB1288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по </w:t>
      </w:r>
      <w:r w:rsidR="00DE174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филиал</w:t>
      </w:r>
      <w:r w:rsidR="00CB1288">
        <w:rPr>
          <w:rFonts w:ascii="Times New Roman" w:hAnsi="Times New Roman" w:cs="Times New Roman"/>
          <w:b/>
          <w:bCs/>
          <w:color w:val="26282F"/>
          <w:sz w:val="24"/>
          <w:szCs w:val="24"/>
        </w:rPr>
        <w:t>у</w:t>
      </w:r>
      <w:r w:rsidR="00DE174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ПАО «МРСК Волги» - «Оренбургэнерго»</w:t>
      </w:r>
      <w:r w:rsidR="00CB1288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за 2017 год</w:t>
      </w:r>
    </w:p>
    <w:p w:rsidR="00A46A53" w:rsidRPr="00A46A53" w:rsidRDefault="00A46A53" w:rsidP="00A46A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22"/>
        <w:gridCol w:w="2934"/>
      </w:tblGrid>
      <w:tr w:rsidR="00A46A53" w:rsidRPr="00A46A53" w:rsidTr="00CB1288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53" w:rsidRPr="00A46A53" w:rsidRDefault="00A46A53" w:rsidP="00A4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Наименование инвестиционной программы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A53" w:rsidRPr="00A46A53" w:rsidRDefault="00DB36BC" w:rsidP="0015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A46A53" w:rsidRPr="00A46A53" w:rsidTr="00CB1288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53" w:rsidRPr="00A46A53" w:rsidRDefault="00A46A53" w:rsidP="00A4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Дата утверждения инвестиционной программы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A53" w:rsidRPr="00A46A53" w:rsidRDefault="0031361B" w:rsidP="0015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1B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A46A53" w:rsidRPr="00A46A53" w:rsidTr="00CB1288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53" w:rsidRPr="00A46A53" w:rsidRDefault="00A46A53" w:rsidP="00A4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Цели инвестиционной программы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A53" w:rsidRPr="00A46A53" w:rsidRDefault="00DE1743" w:rsidP="0015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6A53" w:rsidRPr="00A46A53" w:rsidTr="00CB1288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53" w:rsidRPr="00A46A53" w:rsidRDefault="00A46A53" w:rsidP="00A4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исполнительной власти субъекта Российской Федерации, утвердившего инвестиционную программу (органа местного самоуправления в случае передачи полномочий)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A53" w:rsidRPr="00A46A53" w:rsidRDefault="00DE1743" w:rsidP="0015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6A53" w:rsidRPr="00A46A53" w:rsidTr="00CB1288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53" w:rsidRPr="00A46A53" w:rsidRDefault="00A46A53" w:rsidP="00A4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A53" w:rsidRPr="00A46A53" w:rsidRDefault="00DE1743" w:rsidP="0015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6A53" w:rsidRPr="00A46A53" w:rsidTr="00CB1288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53" w:rsidRPr="00A46A53" w:rsidRDefault="00A46A53" w:rsidP="00A4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Сроки начала и окончания реализации инвестиционной программы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A53" w:rsidRPr="00A46A53" w:rsidRDefault="00DE1743" w:rsidP="0015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25B26" w:rsidRDefault="00225B26" w:rsidP="00225B26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3" w:name="sub_10101"/>
    </w:p>
    <w:p w:rsidR="00225B26" w:rsidRPr="00A46A53" w:rsidRDefault="00225B26" w:rsidP="00225B26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A46A5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Потребности в финансовых средствах, необходимых для реализации инвестиционной программы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4"/>
        <w:gridCol w:w="4107"/>
        <w:gridCol w:w="2835"/>
      </w:tblGrid>
      <w:tr w:rsidR="00225B26" w:rsidRPr="00A46A53" w:rsidTr="00225B26">
        <w:tc>
          <w:tcPr>
            <w:tcW w:w="24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:rsidR="00225B26" w:rsidRPr="00A46A53" w:rsidRDefault="00225B26" w:rsidP="00B65F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26" w:rsidRPr="00A46A53" w:rsidRDefault="00225B26" w:rsidP="00B65F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Потребность в финансовых средствах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2017 </w:t>
            </w: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год, тыс. 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B26" w:rsidRPr="00A46A53" w:rsidRDefault="00225B26" w:rsidP="00B65F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</w:tr>
      <w:tr w:rsidR="00225B26" w:rsidRPr="00A46A53" w:rsidTr="00225B26">
        <w:tc>
          <w:tcPr>
            <w:tcW w:w="24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26" w:rsidRPr="00A46A53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26" w:rsidRPr="00A46A53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B26" w:rsidRPr="00A46A53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25B26" w:rsidRDefault="00225B26" w:rsidP="00225B26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225B26" w:rsidRPr="00A46A53" w:rsidRDefault="00225B26" w:rsidP="00225B26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A46A5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Показатели эффективности реализации инвестиционной программы</w:t>
      </w:r>
    </w:p>
    <w:p w:rsidR="00225B26" w:rsidRPr="00A46A53" w:rsidRDefault="00225B26" w:rsidP="00225B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126"/>
        <w:gridCol w:w="2551"/>
        <w:gridCol w:w="2694"/>
      </w:tblGrid>
      <w:tr w:rsidR="00225B26" w:rsidRPr="00A46A53" w:rsidTr="00711D75">
        <w:tc>
          <w:tcPr>
            <w:tcW w:w="212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25B26" w:rsidRPr="00A46A53" w:rsidRDefault="00225B26" w:rsidP="00B65F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26" w:rsidRPr="00A46A53" w:rsidRDefault="00225B26" w:rsidP="00B65F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5B26" w:rsidRPr="00A46A53" w:rsidRDefault="00225B26" w:rsidP="00B65F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Плановые значения целевых показателей инвестиционной программы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25B26" w:rsidRPr="00A46A53" w:rsidRDefault="00225B26" w:rsidP="00B65F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53">
              <w:rPr>
                <w:rFonts w:ascii="Times New Roman" w:hAnsi="Times New Roman" w:cs="Times New Roman"/>
                <w:sz w:val="24"/>
                <w:szCs w:val="24"/>
              </w:rPr>
              <w:t>Фактические значения целевых показателей инвестиционной программы;</w:t>
            </w:r>
          </w:p>
        </w:tc>
      </w:tr>
      <w:tr w:rsidR="00225B26" w:rsidRPr="00A46A53" w:rsidTr="00711D75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26" w:rsidRPr="00A46A53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26" w:rsidRPr="00A46A53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26" w:rsidRPr="00A46A53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B26" w:rsidRPr="00A46A53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25B26" w:rsidRDefault="00225B26" w:rsidP="00225B26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4" w:name="sub_10103"/>
    </w:p>
    <w:p w:rsidR="00225B26" w:rsidRPr="00225B26" w:rsidRDefault="00225B26" w:rsidP="00225B26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225B26">
        <w:rPr>
          <w:rFonts w:ascii="Times New Roman" w:hAnsi="Times New Roman" w:cs="Times New Roman"/>
          <w:b/>
          <w:bCs/>
          <w:color w:val="26282F"/>
          <w:sz w:val="24"/>
          <w:szCs w:val="24"/>
        </w:rPr>
        <w:t>Информация об использовании инвести</w:t>
      </w:r>
      <w:bookmarkStart w:id="5" w:name="_GoBack"/>
      <w:bookmarkEnd w:id="5"/>
      <w:r w:rsidRPr="00225B26">
        <w:rPr>
          <w:rFonts w:ascii="Times New Roman" w:hAnsi="Times New Roman" w:cs="Times New Roman"/>
          <w:b/>
          <w:bCs/>
          <w:color w:val="26282F"/>
          <w:sz w:val="24"/>
          <w:szCs w:val="24"/>
        </w:rPr>
        <w:t>ционных средств за отчетный год</w:t>
      </w:r>
    </w:p>
    <w:bookmarkEnd w:id="4"/>
    <w:p w:rsidR="00225B26" w:rsidRPr="00225B26" w:rsidRDefault="00225B26" w:rsidP="00225B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126"/>
        <w:gridCol w:w="2551"/>
        <w:gridCol w:w="2694"/>
      </w:tblGrid>
      <w:tr w:rsidR="00225B26" w:rsidRPr="00225B26" w:rsidTr="00711D75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25B26" w:rsidRPr="00225B26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B26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26" w:rsidRPr="00225B26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B2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5B26" w:rsidRPr="00225B26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B26">
              <w:rPr>
                <w:rFonts w:ascii="Times New Roman" w:hAnsi="Times New Roman" w:cs="Times New Roman"/>
                <w:sz w:val="24"/>
                <w:szCs w:val="24"/>
              </w:rPr>
              <w:t>Сведения об использовании инвестиционных средств за отчетный год, тыс. руб.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B26" w:rsidRPr="00225B26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B26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инвестиционной программы</w:t>
            </w:r>
          </w:p>
        </w:tc>
      </w:tr>
      <w:tr w:rsidR="00225B26" w:rsidRPr="00225B26" w:rsidTr="00711D75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26" w:rsidRPr="00225B26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26" w:rsidRPr="00225B26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26" w:rsidRPr="00225B26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B26" w:rsidRPr="00225B26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25B26" w:rsidRPr="00225B26" w:rsidRDefault="00225B26" w:rsidP="00225B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B26" w:rsidRPr="00225B26" w:rsidRDefault="00225B26" w:rsidP="00225B26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225B26">
        <w:rPr>
          <w:rFonts w:ascii="Times New Roman" w:hAnsi="Times New Roman" w:cs="Times New Roman"/>
          <w:b/>
          <w:bCs/>
          <w:color w:val="26282F"/>
          <w:sz w:val="24"/>
          <w:szCs w:val="24"/>
        </w:rPr>
        <w:t>Внесение изменений в инвестиционную программу</w:t>
      </w:r>
    </w:p>
    <w:p w:rsidR="00225B26" w:rsidRPr="00225B26" w:rsidRDefault="00225B26" w:rsidP="00225B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1"/>
        <w:gridCol w:w="4597"/>
      </w:tblGrid>
      <w:tr w:rsidR="00225B26" w:rsidRPr="00225B26" w:rsidTr="00711D75">
        <w:tblPrEx>
          <w:tblCellMar>
            <w:top w:w="0" w:type="dxa"/>
            <w:bottom w:w="0" w:type="dxa"/>
          </w:tblCellMar>
        </w:tblPrEx>
        <w:tc>
          <w:tcPr>
            <w:tcW w:w="49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26" w:rsidRPr="00225B26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B26">
              <w:rPr>
                <w:rFonts w:ascii="Times New Roman" w:hAnsi="Times New Roman" w:cs="Times New Roman"/>
                <w:sz w:val="24"/>
                <w:szCs w:val="24"/>
              </w:rPr>
              <w:t>Дата внесения изменений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B26" w:rsidRPr="00225B26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B26">
              <w:rPr>
                <w:rFonts w:ascii="Times New Roman" w:hAnsi="Times New Roman" w:cs="Times New Roman"/>
                <w:sz w:val="24"/>
                <w:szCs w:val="24"/>
              </w:rPr>
              <w:t>Внесенные изменения</w:t>
            </w:r>
          </w:p>
        </w:tc>
      </w:tr>
      <w:tr w:rsidR="00225B26" w:rsidRPr="00225B26" w:rsidTr="00711D75">
        <w:tblPrEx>
          <w:tblCellMar>
            <w:top w:w="0" w:type="dxa"/>
            <w:bottom w:w="0" w:type="dxa"/>
          </w:tblCellMar>
        </w:tblPrEx>
        <w:tc>
          <w:tcPr>
            <w:tcW w:w="49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26" w:rsidRPr="00225B26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B26" w:rsidRPr="00225B26" w:rsidRDefault="00225B26" w:rsidP="00225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F105E" w:rsidRPr="00A46A53" w:rsidRDefault="000F105E" w:rsidP="00DE17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0F105E" w:rsidRPr="00A46A53" w:rsidSect="00225B2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FE7"/>
    <w:rsid w:val="00015FE7"/>
    <w:rsid w:val="000F105E"/>
    <w:rsid w:val="00150FE2"/>
    <w:rsid w:val="00225B26"/>
    <w:rsid w:val="0031361B"/>
    <w:rsid w:val="003B34F6"/>
    <w:rsid w:val="00484335"/>
    <w:rsid w:val="004A230B"/>
    <w:rsid w:val="00500FB1"/>
    <w:rsid w:val="00711D75"/>
    <w:rsid w:val="00730B8B"/>
    <w:rsid w:val="00A46A53"/>
    <w:rsid w:val="00C35B00"/>
    <w:rsid w:val="00CB1288"/>
    <w:rsid w:val="00CC22EE"/>
    <w:rsid w:val="00D31F0E"/>
    <w:rsid w:val="00DB36BC"/>
    <w:rsid w:val="00DE1743"/>
    <w:rsid w:val="00F6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CA249"/>
  <w15:chartTrackingRefBased/>
  <w15:docId w15:val="{83911C49-9AC2-494F-BDF4-FE3818D30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70115126.0" TargetMode="External"/><Relationship Id="rId5" Type="http://schemas.openxmlformats.org/officeDocument/2006/relationships/hyperlink" Target="garantF1://70115126.76" TargetMode="External"/><Relationship Id="rId4" Type="http://schemas.openxmlformats.org/officeDocument/2006/relationships/hyperlink" Target="garantF1://70115126.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Волги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Лариса Ивановна</dc:creator>
  <cp:keywords/>
  <dc:description/>
  <cp:lastModifiedBy>Горбунова Лариса Ивановна</cp:lastModifiedBy>
  <cp:revision>13</cp:revision>
  <dcterms:created xsi:type="dcterms:W3CDTF">2018-05-07T11:50:00Z</dcterms:created>
  <dcterms:modified xsi:type="dcterms:W3CDTF">2018-05-08T05:50:00Z</dcterms:modified>
</cp:coreProperties>
</file>